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FD22F" w14:textId="26DEC409" w:rsidR="00150045" w:rsidRPr="00CE4874" w:rsidRDefault="00822282" w:rsidP="0015729C">
      <w:pPr>
        <w:pStyle w:val="Rubrik1"/>
        <w:spacing w:after="0"/>
      </w:pPr>
      <w:bookmarkStart w:id="0" w:name="Titel"/>
      <w:bookmarkEnd w:id="0"/>
      <w:proofErr w:type="spellStart"/>
      <w:r>
        <w:t>Nu</w:t>
      </w:r>
      <w:r w:rsidR="00AD7B41">
        <w:t>Meddelande</w:t>
      </w:r>
      <w:proofErr w:type="spellEnd"/>
      <w:r w:rsidR="00AD7B41">
        <w:t xml:space="preserve"> om s</w:t>
      </w:r>
      <w:r w:rsidR="005A1FE9">
        <w:t>amråd</w:t>
      </w:r>
    </w:p>
    <w:p w14:paraId="240F1571" w14:textId="184E9228" w:rsidR="00150045" w:rsidRPr="00E97CCA" w:rsidRDefault="00712F3D" w:rsidP="0015729C">
      <w:pPr>
        <w:pStyle w:val="Rubrik3"/>
        <w:spacing w:before="0"/>
      </w:pPr>
      <w:r>
        <w:t>D</w:t>
      </w:r>
      <w:r w:rsidR="00150045" w:rsidRPr="00E97CCA">
        <w:t xml:space="preserve">etaljplan för </w:t>
      </w:r>
      <w:r w:rsidR="00CC704A">
        <w:t>kvarteret Hjälmen</w:t>
      </w:r>
    </w:p>
    <w:p w14:paraId="71B644A6" w14:textId="77777777" w:rsidR="00E97CCA" w:rsidRDefault="00E97CCA" w:rsidP="001F2FB5">
      <w:pPr>
        <w:ind w:left="0"/>
      </w:pPr>
    </w:p>
    <w:p w14:paraId="787481C6" w14:textId="77777777" w:rsidR="00CE4874" w:rsidRDefault="00CE4874" w:rsidP="001F2FB5">
      <w:pPr>
        <w:ind w:left="0"/>
      </w:pPr>
      <w:r>
        <w:t xml:space="preserve">Hej! </w:t>
      </w:r>
    </w:p>
    <w:p w14:paraId="28A3714E" w14:textId="6FBC2BED" w:rsidR="00CE4874" w:rsidRDefault="00CE4874" w:rsidP="001F2FB5">
      <w:pPr>
        <w:ind w:left="0"/>
      </w:pPr>
      <w:r>
        <w:t>Du får det här brevet eftersom det föreslås en förändring</w:t>
      </w:r>
      <w:r w:rsidR="004C2F00">
        <w:t xml:space="preserve"> i närheten av</w:t>
      </w:r>
      <w:r>
        <w:t xml:space="preserve"> där du bor eller äger en fastighet. Har du andra som bor på din fastighet uppmanar vi dig som fastighetsägare att sprida denna information vidare till dina hyresgäster eller bostadsrättsinnehavare</w:t>
      </w:r>
      <w:r w:rsidR="00CC704A">
        <w:t>.</w:t>
      </w:r>
    </w:p>
    <w:p w14:paraId="213E983A" w14:textId="77777777" w:rsidR="00CE4874" w:rsidRPr="00CE4874" w:rsidRDefault="00CE4874" w:rsidP="00E97CCA">
      <w:pPr>
        <w:pStyle w:val="Rubrik3"/>
      </w:pPr>
      <w:r w:rsidRPr="00CE4874">
        <w:t xml:space="preserve">Vad är en detaljplan? </w:t>
      </w:r>
    </w:p>
    <w:p w14:paraId="7962A935" w14:textId="77777777" w:rsidR="00CE4874" w:rsidRDefault="00CE4874" w:rsidP="001F2FB5">
      <w:pPr>
        <w:ind w:left="0"/>
      </w:pPr>
      <w:r>
        <w:t>När vi gör en detaljplan betyder det att vi prövar om platsen är lämplig att använda eller bebygga på ett visst sätt. Det är alltid kommunens politiker som beslutar om en ny eller ändrad detaljplan.</w:t>
      </w:r>
    </w:p>
    <w:p w14:paraId="590242AD" w14:textId="77777777" w:rsidR="00CE4874" w:rsidRPr="00CE4874" w:rsidRDefault="00CE4874" w:rsidP="00E97CCA">
      <w:pPr>
        <w:pStyle w:val="Rubrik3"/>
      </w:pPr>
      <w:r w:rsidRPr="00CE4874">
        <w:t>Aktuellt förslag</w:t>
      </w:r>
    </w:p>
    <w:p w14:paraId="042F7C7A" w14:textId="573BA677" w:rsidR="00CE4874" w:rsidRDefault="004C2F00" w:rsidP="009F1005">
      <w:pPr>
        <w:ind w:left="0"/>
      </w:pPr>
      <w:r w:rsidRPr="004C2F00">
        <w:rPr>
          <w:noProof/>
          <w:shd w:val="clear" w:color="auto" w:fill="FFFFFF"/>
        </w:rPr>
        <w:t>Planförslaget möjliggör fortsatt bostadsutveckling inom kvarteret Hjälmen genom två punkthus på sex våningar och ett lamellhus på tre våningar, med plats för 60–80 nya bostäder. Förslaget syftar till att stärka bostadsutbudet och skapa en väl sammanhållen bebyggelse. Punkthusen</w:t>
      </w:r>
      <w:r w:rsidR="00AB371E">
        <w:rPr>
          <w:noProof/>
          <w:shd w:val="clear" w:color="auto" w:fill="FFFFFF"/>
        </w:rPr>
        <w:t xml:space="preserve"> föreslås</w:t>
      </w:r>
      <w:r w:rsidRPr="004C2F00">
        <w:rPr>
          <w:noProof/>
          <w:shd w:val="clear" w:color="auto" w:fill="FFFFFF"/>
        </w:rPr>
        <w:t xml:space="preserve"> placeras i</w:t>
      </w:r>
      <w:r w:rsidR="00AB371E">
        <w:rPr>
          <w:noProof/>
          <w:shd w:val="clear" w:color="auto" w:fill="FFFFFF"/>
        </w:rPr>
        <w:t xml:space="preserve"> den</w:t>
      </w:r>
      <w:r w:rsidRPr="004C2F00">
        <w:rPr>
          <w:noProof/>
          <w:shd w:val="clear" w:color="auto" w:fill="FFFFFF"/>
        </w:rPr>
        <w:t xml:space="preserve"> östra delen </w:t>
      </w:r>
      <w:r>
        <w:rPr>
          <w:noProof/>
          <w:shd w:val="clear" w:color="auto" w:fill="FFFFFF"/>
        </w:rPr>
        <w:t xml:space="preserve">av kvarteret Hjälmen </w:t>
      </w:r>
      <w:r w:rsidRPr="004C2F00">
        <w:rPr>
          <w:noProof/>
          <w:shd w:val="clear" w:color="auto" w:fill="FFFFFF"/>
        </w:rPr>
        <w:t>för att markera infarten till</w:t>
      </w:r>
      <w:r>
        <w:rPr>
          <w:noProof/>
          <w:shd w:val="clear" w:color="auto" w:fill="FFFFFF"/>
        </w:rPr>
        <w:t xml:space="preserve"> området, </w:t>
      </w:r>
      <w:r w:rsidRPr="004C2F00">
        <w:rPr>
          <w:noProof/>
          <w:shd w:val="clear" w:color="auto" w:fill="FFFFFF"/>
        </w:rPr>
        <w:t>medan lamellhuset integreras i den nuvarande strukturen för en varsam förtätning.</w:t>
      </w:r>
      <w:r>
        <w:t xml:space="preserve"> </w:t>
      </w:r>
      <w:r w:rsidR="0015729C" w:rsidRPr="00CA4D74">
        <w:t xml:space="preserve">Kommunen bedömer att förslaget </w:t>
      </w:r>
      <w:r w:rsidR="0015729C" w:rsidRPr="004C2F00">
        <w:rPr>
          <w:u w:val="single"/>
        </w:rPr>
        <w:t>inte</w:t>
      </w:r>
      <w:r w:rsidR="0015729C" w:rsidRPr="00CA4D74">
        <w:t xml:space="preserve"> kan antas medföra betydande miljöpåverkan om det genomförs.</w:t>
      </w:r>
      <w:r w:rsidR="0015729C">
        <w:t xml:space="preserve"> </w:t>
      </w:r>
      <w:r w:rsidR="00CE4874">
        <w:t>Planförslaget är förenligt med gällande översiktsplan.</w:t>
      </w:r>
    </w:p>
    <w:p w14:paraId="2CC7083F" w14:textId="77777777" w:rsidR="00AD7B41" w:rsidRDefault="00AD7B41" w:rsidP="009F1005">
      <w:pPr>
        <w:ind w:left="0"/>
        <w:rPr>
          <w:sz w:val="22"/>
        </w:rPr>
      </w:pPr>
    </w:p>
    <w:p w14:paraId="6A942E01" w14:textId="45B14F84" w:rsidR="0015729C" w:rsidRDefault="0015729C" w:rsidP="006454E1">
      <w:pPr>
        <w:pStyle w:val="Default"/>
      </w:pPr>
      <w:r>
        <w:t xml:space="preserve">Planförslaget i sin helhet med tillhörande handlingar finns tillgängliga på kommunens hemsida, </w:t>
      </w:r>
      <w:hyperlink r:id="rId8" w:history="1">
        <w:r w:rsidRPr="00995C13">
          <w:rPr>
            <w:rStyle w:val="Hyperlnk"/>
          </w:rPr>
          <w:t>www.gotene.se</w:t>
        </w:r>
      </w:hyperlink>
      <w:r w:rsidR="003D5852">
        <w:rPr>
          <w:rStyle w:val="Hyperlnk"/>
        </w:rPr>
        <w:t>/</w:t>
      </w:r>
      <w:proofErr w:type="spellStart"/>
      <w:r w:rsidR="003D5852">
        <w:rPr>
          <w:rStyle w:val="Hyperlnk"/>
        </w:rPr>
        <w:t>planlaggning</w:t>
      </w:r>
      <w:proofErr w:type="spellEnd"/>
      <w:r>
        <w:t>.</w:t>
      </w:r>
      <w:r w:rsidR="006454E1">
        <w:t xml:space="preserve"> </w:t>
      </w:r>
      <w:r>
        <w:t xml:space="preserve">Du kan även be att få de skickade med post, skicka då din förfrågan till: </w:t>
      </w:r>
      <w:hyperlink r:id="rId9" w:history="1">
        <w:r w:rsidR="00CC704A" w:rsidRPr="003E328B">
          <w:rPr>
            <w:rStyle w:val="Hyperlnk"/>
          </w:rPr>
          <w:t>kommunstyrelsen@gotene.se</w:t>
        </w:r>
      </w:hyperlink>
      <w:r w:rsidR="00CC704A">
        <w:t xml:space="preserve"> </w:t>
      </w:r>
    </w:p>
    <w:p w14:paraId="51B5C364" w14:textId="77777777" w:rsidR="006454E1" w:rsidRDefault="006454E1" w:rsidP="00AD7B41">
      <w:pPr>
        <w:pStyle w:val="Rubrik3"/>
      </w:pPr>
      <w:r>
        <w:t>Synpunkter</w:t>
      </w:r>
    </w:p>
    <w:p w14:paraId="4515A3CD" w14:textId="2C452627" w:rsidR="006454E1" w:rsidRPr="00CA4D74" w:rsidRDefault="00CC704A" w:rsidP="006454E1">
      <w:pPr>
        <w:ind w:left="0"/>
      </w:pPr>
      <w:r>
        <w:t>Samrådet</w:t>
      </w:r>
      <w:r w:rsidR="006454E1">
        <w:t xml:space="preserve"> pågår mellan </w:t>
      </w:r>
      <w:r>
        <w:t>2025-04-11</w:t>
      </w:r>
      <w:r w:rsidR="006454E1">
        <w:t xml:space="preserve"> och 202</w:t>
      </w:r>
      <w:r>
        <w:t>5</w:t>
      </w:r>
      <w:r w:rsidR="006454E1">
        <w:t>-</w:t>
      </w:r>
      <w:r>
        <w:t>05</w:t>
      </w:r>
      <w:r w:rsidR="006454E1">
        <w:t>-</w:t>
      </w:r>
      <w:r>
        <w:t>09</w:t>
      </w:r>
      <w:r w:rsidR="006454E1">
        <w:t xml:space="preserve">. Under denna tid har du möjlighet att lämna dina synpunkter. </w:t>
      </w:r>
    </w:p>
    <w:p w14:paraId="6A39CC75" w14:textId="77777777" w:rsidR="006454E1" w:rsidRDefault="006454E1" w:rsidP="006454E1">
      <w:pPr>
        <w:ind w:left="0"/>
        <w:rPr>
          <w:sz w:val="22"/>
        </w:rPr>
      </w:pPr>
    </w:p>
    <w:p w14:paraId="46658E4D" w14:textId="77777777" w:rsidR="006454E1" w:rsidRDefault="006454E1" w:rsidP="006454E1">
      <w:pPr>
        <w:pStyle w:val="Default"/>
      </w:pPr>
      <w:r>
        <w:t xml:space="preserve">Du måste lämna </w:t>
      </w:r>
      <w:r w:rsidRPr="00F004E6">
        <w:rPr>
          <w:b/>
          <w:u w:val="single"/>
        </w:rPr>
        <w:t>skriftlig</w:t>
      </w:r>
      <w:r>
        <w:rPr>
          <w:b/>
          <w:u w:val="single"/>
        </w:rPr>
        <w:t>a</w:t>
      </w:r>
      <w:r>
        <w:t xml:space="preserve"> synpunkter för att senare ha rätt att överklaga detaljplanen.</w:t>
      </w:r>
    </w:p>
    <w:p w14:paraId="41110C18" w14:textId="77777777" w:rsidR="00AD7B41" w:rsidRPr="00CE4874" w:rsidRDefault="00AD7B41" w:rsidP="00AD7B41">
      <w:pPr>
        <w:pStyle w:val="Rubrik3"/>
        <w:rPr>
          <w:szCs w:val="24"/>
          <w:u w:val="single"/>
        </w:rPr>
      </w:pPr>
      <w:r w:rsidRPr="00CE4874">
        <w:t xml:space="preserve">Så kan du lämna dina synpunkter </w:t>
      </w:r>
    </w:p>
    <w:p w14:paraId="4609D2AE" w14:textId="77777777" w:rsidR="006454E1" w:rsidRDefault="006454E1" w:rsidP="006454E1">
      <w:pPr>
        <w:pStyle w:val="Default"/>
        <w:tabs>
          <w:tab w:val="left" w:pos="4678"/>
        </w:tabs>
        <w:rPr>
          <w:rFonts w:asciiTheme="minorHAnsi" w:hAnsiTheme="minorHAnsi" w:cstheme="minorHAnsi"/>
          <w:color w:val="auto"/>
          <w:shd w:val="clear" w:color="auto" w:fill="FFFFFF"/>
        </w:rPr>
      </w:pPr>
      <w:r w:rsidRPr="00151527">
        <w:rPr>
          <w:rFonts w:asciiTheme="minorHAnsi" w:hAnsiTheme="minorHAnsi" w:cstheme="minorHAnsi"/>
          <w:color w:val="auto"/>
          <w:shd w:val="clear" w:color="auto" w:fill="FFFFFF"/>
        </w:rPr>
        <w:t>E-post</w:t>
      </w:r>
      <w:r>
        <w:rPr>
          <w:rFonts w:asciiTheme="minorHAnsi" w:hAnsiTheme="minorHAnsi" w:cstheme="minorHAnsi"/>
          <w:color w:val="auto"/>
          <w:shd w:val="clear" w:color="auto" w:fill="FFFFFF"/>
        </w:rPr>
        <w:tab/>
        <w:t>Post</w:t>
      </w:r>
    </w:p>
    <w:p w14:paraId="01E42E83" w14:textId="37AD7AA9" w:rsidR="006454E1" w:rsidRDefault="00CC704A" w:rsidP="006454E1">
      <w:pPr>
        <w:pStyle w:val="Default"/>
        <w:tabs>
          <w:tab w:val="left" w:pos="4678"/>
        </w:tabs>
        <w:rPr>
          <w:rFonts w:asciiTheme="minorHAnsi" w:hAnsiTheme="minorHAnsi" w:cstheme="minorHAnsi"/>
          <w:color w:val="auto"/>
          <w:shd w:val="clear" w:color="auto" w:fill="FFFFFF"/>
        </w:rPr>
      </w:pPr>
      <w:hyperlink r:id="rId10" w:history="1">
        <w:r w:rsidRPr="003E328B">
          <w:rPr>
            <w:rStyle w:val="Hyperlnk"/>
          </w:rPr>
          <w:t>kommunstyrelsen@gotene.se</w:t>
        </w:r>
      </w:hyperlink>
      <w:r w:rsidR="006454E1">
        <w:rPr>
          <w:rFonts w:asciiTheme="minorHAnsi" w:hAnsiTheme="minorHAnsi" w:cstheme="minorHAnsi"/>
          <w:color w:val="auto"/>
          <w:shd w:val="clear" w:color="auto" w:fill="FFFFFF"/>
        </w:rPr>
        <w:tab/>
        <w:t>Götene kommun</w:t>
      </w:r>
    </w:p>
    <w:p w14:paraId="29D90E24" w14:textId="77777777" w:rsidR="006454E1" w:rsidRDefault="006454E1" w:rsidP="006454E1">
      <w:pPr>
        <w:pStyle w:val="Default"/>
        <w:tabs>
          <w:tab w:val="left" w:pos="4678"/>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ab/>
        <w:t>Samhällsbyggnad</w:t>
      </w:r>
    </w:p>
    <w:p w14:paraId="0700378D" w14:textId="77777777" w:rsidR="006454E1" w:rsidRDefault="006454E1" w:rsidP="006454E1">
      <w:pPr>
        <w:pStyle w:val="Default"/>
        <w:tabs>
          <w:tab w:val="left" w:pos="4678"/>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ab/>
        <w:t>533 80 Götene</w:t>
      </w:r>
    </w:p>
    <w:p w14:paraId="2E5FD6BE" w14:textId="77777777" w:rsidR="006454E1" w:rsidRDefault="006454E1" w:rsidP="006454E1">
      <w:pPr>
        <w:pStyle w:val="Default"/>
        <w:tabs>
          <w:tab w:val="left" w:pos="4678"/>
        </w:tabs>
        <w:rPr>
          <w:rFonts w:asciiTheme="minorHAnsi" w:hAnsiTheme="minorHAnsi" w:cstheme="minorHAnsi"/>
          <w:color w:val="auto"/>
          <w:shd w:val="clear" w:color="auto" w:fill="FFFFFF"/>
        </w:rPr>
      </w:pPr>
    </w:p>
    <w:p w14:paraId="2DBE0B8B" w14:textId="3CF788AD" w:rsidR="006454E1" w:rsidRDefault="006454E1" w:rsidP="006454E1">
      <w:pPr>
        <w:pStyle w:val="Default"/>
        <w:tabs>
          <w:tab w:val="left" w:pos="4678"/>
        </w:tabs>
        <w:rPr>
          <w:rFonts w:eastAsiaTheme="majorEastAsia"/>
          <w:b/>
        </w:rPr>
      </w:pPr>
      <w:r>
        <w:rPr>
          <w:rFonts w:asciiTheme="minorHAnsi" w:hAnsiTheme="minorHAnsi" w:cstheme="minorHAnsi"/>
          <w:color w:val="auto"/>
          <w:shd w:val="clear" w:color="auto" w:fill="FFFFFF"/>
        </w:rPr>
        <w:t xml:space="preserve">Märk gärna ditt brev med </w:t>
      </w:r>
      <w:r w:rsidR="00AB371E">
        <w:rPr>
          <w:rFonts w:asciiTheme="minorHAnsi" w:hAnsiTheme="minorHAnsi" w:cstheme="minorHAnsi"/>
          <w:color w:val="auto"/>
          <w:shd w:val="clear" w:color="auto" w:fill="FFFFFF"/>
        </w:rPr>
        <w:t>KSK2024/256 ”</w:t>
      </w:r>
      <w:r w:rsidR="00CC704A" w:rsidRPr="00CC704A">
        <w:rPr>
          <w:rFonts w:asciiTheme="minorHAnsi" w:hAnsiTheme="minorHAnsi" w:cstheme="minorHAnsi"/>
          <w:color w:val="auto"/>
          <w:shd w:val="clear" w:color="auto" w:fill="FFFFFF"/>
        </w:rPr>
        <w:t>Detaljplan kvarteret Hjälmen</w:t>
      </w:r>
      <w:r w:rsidR="00AB371E">
        <w:rPr>
          <w:rFonts w:asciiTheme="minorHAnsi" w:hAnsiTheme="minorHAnsi" w:cstheme="minorHAnsi"/>
          <w:color w:val="auto"/>
          <w:shd w:val="clear" w:color="auto" w:fill="FFFFFF"/>
        </w:rPr>
        <w:t>”</w:t>
      </w:r>
    </w:p>
    <w:p w14:paraId="6ECDA923" w14:textId="79FA2780" w:rsidR="006454E1" w:rsidRDefault="006454E1" w:rsidP="006454E1">
      <w:pPr>
        <w:pStyle w:val="Rubrik3"/>
        <w:rPr>
          <w:rFonts w:eastAsiaTheme="majorEastAsia"/>
        </w:rPr>
      </w:pPr>
      <w:r>
        <w:rPr>
          <w:rFonts w:eastAsiaTheme="majorEastAsia"/>
        </w:rPr>
        <w:t>Frågor</w:t>
      </w:r>
    </w:p>
    <w:p w14:paraId="62DE9528" w14:textId="2F3D5461" w:rsidR="006454E1" w:rsidRDefault="006454E1" w:rsidP="006454E1">
      <w:pPr>
        <w:ind w:left="0"/>
        <w:rPr>
          <w:rFonts w:eastAsiaTheme="majorEastAsia"/>
        </w:rPr>
      </w:pPr>
      <w:r>
        <w:rPr>
          <w:rFonts w:eastAsiaTheme="majorEastAsia"/>
        </w:rPr>
        <w:t xml:space="preserve">Frågor om detaljplanen besvaras av planarkitekt </w:t>
      </w:r>
      <w:r w:rsidR="004C2F00">
        <w:rPr>
          <w:rFonts w:eastAsiaTheme="majorEastAsia"/>
        </w:rPr>
        <w:t>John Cronqvist</w:t>
      </w:r>
      <w:r>
        <w:rPr>
          <w:rFonts w:eastAsiaTheme="majorEastAsia"/>
        </w:rPr>
        <w:t>.</w:t>
      </w:r>
    </w:p>
    <w:p w14:paraId="100CF9AC" w14:textId="36EE5575" w:rsidR="006454E1" w:rsidRPr="00502C58" w:rsidRDefault="006454E1" w:rsidP="006454E1">
      <w:pPr>
        <w:ind w:left="0"/>
        <w:rPr>
          <w:rFonts w:eastAsiaTheme="majorEastAsia"/>
        </w:rPr>
      </w:pPr>
      <w:r>
        <w:rPr>
          <w:rFonts w:eastAsiaTheme="majorEastAsia"/>
        </w:rPr>
        <w:t xml:space="preserve">Tel. 0511-38 </w:t>
      </w:r>
      <w:r w:rsidR="004C2F00">
        <w:rPr>
          <w:rFonts w:eastAsiaTheme="majorEastAsia"/>
        </w:rPr>
        <w:t>60 57</w:t>
      </w:r>
      <w:r>
        <w:rPr>
          <w:rFonts w:eastAsiaTheme="majorEastAsia"/>
        </w:rPr>
        <w:t xml:space="preserve">, E-post: </w:t>
      </w:r>
      <w:r w:rsidR="004C2F00">
        <w:rPr>
          <w:rFonts w:eastAsiaTheme="majorEastAsia"/>
        </w:rPr>
        <w:t>john.cronqvist</w:t>
      </w:r>
      <w:r>
        <w:rPr>
          <w:rFonts w:eastAsiaTheme="majorEastAsia"/>
        </w:rPr>
        <w:t>@gotene.se</w:t>
      </w:r>
    </w:p>
    <w:p w14:paraId="5CD302AA" w14:textId="77777777" w:rsidR="00151527" w:rsidRDefault="00151527" w:rsidP="006454E1">
      <w:pPr>
        <w:pStyle w:val="Default"/>
      </w:pPr>
    </w:p>
    <w:p w14:paraId="43EE9DD4" w14:textId="1CBF413C" w:rsidR="00E4602F" w:rsidRPr="00CC704A" w:rsidRDefault="00E4602F" w:rsidP="00CC704A">
      <w:pPr>
        <w:ind w:left="0"/>
        <w:rPr>
          <w:rFonts w:eastAsiaTheme="minorHAnsi"/>
          <w:color w:val="000000"/>
          <w:szCs w:val="24"/>
          <w:lang w:eastAsia="en-US"/>
        </w:rPr>
      </w:pPr>
    </w:p>
    <w:sectPr w:rsidR="00E4602F" w:rsidRPr="00CC704A" w:rsidSect="0015729C">
      <w:headerReference w:type="default" r:id="rId11"/>
      <w:footerReference w:type="default" r:id="rId12"/>
      <w:headerReference w:type="first" r:id="rId13"/>
      <w:footerReference w:type="first" r:id="rId14"/>
      <w:type w:val="continuous"/>
      <w:pgSz w:w="11906" w:h="16838" w:code="9"/>
      <w:pgMar w:top="2127" w:right="1418" w:bottom="851" w:left="1134" w:header="567" w:footer="46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D0CB0" w14:textId="77777777" w:rsidR="0015729C" w:rsidRDefault="0015729C">
      <w:r>
        <w:separator/>
      </w:r>
    </w:p>
  </w:endnote>
  <w:endnote w:type="continuationSeparator" w:id="0">
    <w:p w14:paraId="00C01D23" w14:textId="77777777" w:rsidR="0015729C" w:rsidRDefault="0015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D19A" w14:textId="77777777" w:rsidR="0015729C" w:rsidRDefault="0015729C" w:rsidP="000F1646">
    <w:pPr>
      <w:pStyle w:val="Sidfot"/>
      <w:pBdr>
        <w:bottom w:val="single" w:sz="4" w:space="1" w:color="73BE1E"/>
      </w:pBdr>
      <w:tabs>
        <w:tab w:val="clear" w:pos="7230"/>
        <w:tab w:val="clear" w:pos="8505"/>
        <w:tab w:val="left" w:pos="10348"/>
      </w:tabs>
      <w:ind w:left="-709" w:right="-994"/>
      <w:jc w:val="left"/>
      <w:rPr>
        <w:rFonts w:ascii="Times New Roman" w:hAnsi="Times New Roman"/>
        <w:b w:val="0"/>
        <w:bCs w:val="0"/>
      </w:rPr>
    </w:pPr>
  </w:p>
  <w:p w14:paraId="391BBAF1" w14:textId="77777777" w:rsidR="0015729C" w:rsidRDefault="0015729C" w:rsidP="00A7138B">
    <w:pPr>
      <w:pStyle w:val="Sidfot"/>
      <w:ind w:left="0" w:righ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585A" w14:textId="77777777" w:rsidR="0015729C" w:rsidRDefault="0015729C">
    <w:pPr>
      <w:pStyle w:val="Sidfot"/>
      <w:pBdr>
        <w:bottom w:val="single" w:sz="4" w:space="1" w:color="73BE1E"/>
      </w:pBdr>
      <w:tabs>
        <w:tab w:val="clear" w:pos="7230"/>
        <w:tab w:val="clear" w:pos="8505"/>
        <w:tab w:val="left" w:pos="10348"/>
      </w:tabs>
      <w:ind w:left="-709" w:right="-994"/>
      <w:jc w:val="left"/>
      <w:rPr>
        <w:rFonts w:ascii="Times New Roman" w:hAnsi="Times New Roman"/>
        <w:b w:val="0"/>
        <w:b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99A72" w14:textId="77777777" w:rsidR="0015729C" w:rsidRDefault="0015729C">
      <w:r>
        <w:separator/>
      </w:r>
    </w:p>
  </w:footnote>
  <w:footnote w:type="continuationSeparator" w:id="0">
    <w:p w14:paraId="0AA174B2" w14:textId="77777777" w:rsidR="0015729C" w:rsidRDefault="00157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51EF1" w14:textId="1E21FA18" w:rsidR="0015729C" w:rsidRPr="0015729C" w:rsidRDefault="0015729C" w:rsidP="0015729C">
    <w:pPr>
      <w:pStyle w:val="Sidhuvud"/>
      <w:tabs>
        <w:tab w:val="clear" w:pos="9072"/>
        <w:tab w:val="left" w:pos="5387"/>
        <w:tab w:val="right" w:pos="10065"/>
      </w:tabs>
      <w:ind w:left="-567"/>
      <w:jc w:val="right"/>
      <w:rPr>
        <w:color w:val="FF0000"/>
      </w:rPr>
    </w:pPr>
    <w:r w:rsidRPr="0015729C">
      <w:rPr>
        <w:noProof/>
        <w:color w:val="FF0000"/>
      </w:rPr>
      <w:drawing>
        <wp:anchor distT="0" distB="0" distL="114300" distR="114300" simplePos="0" relativeHeight="251659264" behindDoc="0" locked="1" layoutInCell="1" allowOverlap="0" wp14:anchorId="283E2F39" wp14:editId="74A66CAE">
          <wp:simplePos x="0" y="0"/>
          <wp:positionH relativeFrom="margin">
            <wp:align>center</wp:align>
          </wp:positionH>
          <wp:positionV relativeFrom="page">
            <wp:posOffset>367665</wp:posOffset>
          </wp:positionV>
          <wp:extent cx="1616710" cy="906145"/>
          <wp:effectExtent l="0" t="0" r="2540" b="8255"/>
          <wp:wrapNone/>
          <wp:docPr id="95" name="Bild 6" descr="Götene+Kommun-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ötene+Kommun-dokument"/>
                  <pic:cNvPicPr>
                    <a:picLocks noChangeAspect="1" noChangeArrowheads="1"/>
                  </pic:cNvPicPr>
                </pic:nvPicPr>
                <pic:blipFill>
                  <a:blip r:embed="rId1" cstate="print"/>
                  <a:srcRect/>
                  <a:stretch>
                    <a:fillRect/>
                  </a:stretch>
                </pic:blipFill>
                <pic:spPr bwMode="auto">
                  <a:xfrm>
                    <a:off x="0" y="0"/>
                    <a:ext cx="1616710" cy="90614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0529" w14:textId="7A93461D" w:rsidR="0015729C" w:rsidRPr="0015729C" w:rsidRDefault="0015729C" w:rsidP="0015729C">
    <w:pPr>
      <w:pStyle w:val="Sidhuvud"/>
      <w:tabs>
        <w:tab w:val="clear" w:pos="9072"/>
        <w:tab w:val="left" w:pos="5387"/>
        <w:tab w:val="right" w:pos="10065"/>
      </w:tabs>
      <w:ind w:left="-567"/>
      <w:jc w:val="right"/>
      <w:rPr>
        <w:color w:val="FF0000"/>
      </w:rPr>
    </w:pPr>
    <w:r w:rsidRPr="0015729C">
      <w:rPr>
        <w:noProof/>
        <w:color w:val="FF0000"/>
      </w:rPr>
      <w:drawing>
        <wp:anchor distT="0" distB="0" distL="114300" distR="114300" simplePos="0" relativeHeight="251661312" behindDoc="0" locked="1" layoutInCell="1" allowOverlap="0" wp14:anchorId="2FA43A49" wp14:editId="4A5CCBB9">
          <wp:simplePos x="0" y="0"/>
          <wp:positionH relativeFrom="margin">
            <wp:align>center</wp:align>
          </wp:positionH>
          <wp:positionV relativeFrom="page">
            <wp:posOffset>367665</wp:posOffset>
          </wp:positionV>
          <wp:extent cx="1616710" cy="906145"/>
          <wp:effectExtent l="0" t="0" r="2540" b="8255"/>
          <wp:wrapNone/>
          <wp:docPr id="96" name="Bild 6" descr="Götene+Kommun-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ötene+Kommun-dokument"/>
                  <pic:cNvPicPr>
                    <a:picLocks noChangeAspect="1" noChangeArrowheads="1"/>
                  </pic:cNvPicPr>
                </pic:nvPicPr>
                <pic:blipFill>
                  <a:blip r:embed="rId1" cstate="print"/>
                  <a:srcRect/>
                  <a:stretch>
                    <a:fillRect/>
                  </a:stretch>
                </pic:blipFill>
                <pic:spPr bwMode="auto">
                  <a:xfrm>
                    <a:off x="0" y="0"/>
                    <a:ext cx="1616710" cy="906145"/>
                  </a:xfrm>
                  <a:prstGeom prst="rect">
                    <a:avLst/>
                  </a:prstGeom>
                  <a:noFill/>
                  <a:ln w="9525">
                    <a:noFill/>
                    <a:miter lim="800000"/>
                    <a:headEnd/>
                    <a:tailEnd/>
                  </a:ln>
                </pic:spPr>
              </pic:pic>
            </a:graphicData>
          </a:graphic>
        </wp:anchor>
      </w:drawing>
    </w:r>
  </w:p>
  <w:p w14:paraId="0011DBBA" w14:textId="79D43B0F" w:rsidR="0015729C" w:rsidRPr="0015729C" w:rsidRDefault="0015729C" w:rsidP="0015729C">
    <w:pPr>
      <w:pStyle w:val="Sidhuvud"/>
      <w:tabs>
        <w:tab w:val="clear" w:pos="9072"/>
        <w:tab w:val="left" w:pos="5387"/>
        <w:tab w:val="right" w:pos="10065"/>
      </w:tabs>
      <w:ind w:left="-567"/>
      <w:jc w:val="right"/>
      <w:rPr>
        <w:color w:val="FF0000"/>
      </w:rPr>
    </w:pPr>
  </w:p>
  <w:p w14:paraId="48271C47" w14:textId="77777777" w:rsidR="0015729C" w:rsidRDefault="001572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A6954"/>
    <w:multiLevelType w:val="hybridMultilevel"/>
    <w:tmpl w:val="37840C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37278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045"/>
    <w:rsid w:val="0001797A"/>
    <w:rsid w:val="00064000"/>
    <w:rsid w:val="00073931"/>
    <w:rsid w:val="000F1646"/>
    <w:rsid w:val="00150045"/>
    <w:rsid w:val="00151527"/>
    <w:rsid w:val="0015729C"/>
    <w:rsid w:val="00187C42"/>
    <w:rsid w:val="0019543C"/>
    <w:rsid w:val="001D7879"/>
    <w:rsid w:val="001E5A8C"/>
    <w:rsid w:val="001F2FB5"/>
    <w:rsid w:val="00225F89"/>
    <w:rsid w:val="00237679"/>
    <w:rsid w:val="002C3F90"/>
    <w:rsid w:val="00331FDC"/>
    <w:rsid w:val="00353206"/>
    <w:rsid w:val="00381F85"/>
    <w:rsid w:val="0038468A"/>
    <w:rsid w:val="003A2DDB"/>
    <w:rsid w:val="003D5852"/>
    <w:rsid w:val="003F0695"/>
    <w:rsid w:val="00403CB4"/>
    <w:rsid w:val="0040727B"/>
    <w:rsid w:val="00415652"/>
    <w:rsid w:val="0043604D"/>
    <w:rsid w:val="0047328C"/>
    <w:rsid w:val="004C2F00"/>
    <w:rsid w:val="004C5E5D"/>
    <w:rsid w:val="004D743F"/>
    <w:rsid w:val="00536763"/>
    <w:rsid w:val="0055154E"/>
    <w:rsid w:val="00552750"/>
    <w:rsid w:val="005A1961"/>
    <w:rsid w:val="005A1FE9"/>
    <w:rsid w:val="005D1049"/>
    <w:rsid w:val="00602F7D"/>
    <w:rsid w:val="006454E1"/>
    <w:rsid w:val="006945FD"/>
    <w:rsid w:val="006B0258"/>
    <w:rsid w:val="006E1862"/>
    <w:rsid w:val="006F3207"/>
    <w:rsid w:val="006F7D20"/>
    <w:rsid w:val="007033E4"/>
    <w:rsid w:val="00712F3D"/>
    <w:rsid w:val="0077175C"/>
    <w:rsid w:val="00772AE6"/>
    <w:rsid w:val="00784D7F"/>
    <w:rsid w:val="00796AAF"/>
    <w:rsid w:val="007A43F0"/>
    <w:rsid w:val="007C6CAC"/>
    <w:rsid w:val="007E3AC4"/>
    <w:rsid w:val="00822282"/>
    <w:rsid w:val="00830177"/>
    <w:rsid w:val="00845018"/>
    <w:rsid w:val="00863983"/>
    <w:rsid w:val="00893298"/>
    <w:rsid w:val="008B6033"/>
    <w:rsid w:val="008C4347"/>
    <w:rsid w:val="00947113"/>
    <w:rsid w:val="0095133A"/>
    <w:rsid w:val="009544F7"/>
    <w:rsid w:val="00963CEC"/>
    <w:rsid w:val="009767CB"/>
    <w:rsid w:val="00983FED"/>
    <w:rsid w:val="00992110"/>
    <w:rsid w:val="009D2812"/>
    <w:rsid w:val="009D5915"/>
    <w:rsid w:val="009F1005"/>
    <w:rsid w:val="009F47F3"/>
    <w:rsid w:val="009F7478"/>
    <w:rsid w:val="00A05E44"/>
    <w:rsid w:val="00A1359F"/>
    <w:rsid w:val="00A553D6"/>
    <w:rsid w:val="00A7138B"/>
    <w:rsid w:val="00A8568F"/>
    <w:rsid w:val="00A914CC"/>
    <w:rsid w:val="00AB371E"/>
    <w:rsid w:val="00AC1BF0"/>
    <w:rsid w:val="00AD3936"/>
    <w:rsid w:val="00AD7B41"/>
    <w:rsid w:val="00B02BD4"/>
    <w:rsid w:val="00B07524"/>
    <w:rsid w:val="00B12C9E"/>
    <w:rsid w:val="00B16B46"/>
    <w:rsid w:val="00B17C93"/>
    <w:rsid w:val="00B65198"/>
    <w:rsid w:val="00B75308"/>
    <w:rsid w:val="00B86996"/>
    <w:rsid w:val="00C03034"/>
    <w:rsid w:val="00C35AF9"/>
    <w:rsid w:val="00C43458"/>
    <w:rsid w:val="00C50383"/>
    <w:rsid w:val="00C5355E"/>
    <w:rsid w:val="00CA5C90"/>
    <w:rsid w:val="00CC704A"/>
    <w:rsid w:val="00CE4874"/>
    <w:rsid w:val="00CE70D1"/>
    <w:rsid w:val="00D00117"/>
    <w:rsid w:val="00D208A8"/>
    <w:rsid w:val="00D505BB"/>
    <w:rsid w:val="00D5510F"/>
    <w:rsid w:val="00D763EB"/>
    <w:rsid w:val="00D82E65"/>
    <w:rsid w:val="00DA0787"/>
    <w:rsid w:val="00DB1029"/>
    <w:rsid w:val="00DB3AF9"/>
    <w:rsid w:val="00DC1FAA"/>
    <w:rsid w:val="00DC5F55"/>
    <w:rsid w:val="00DE24A3"/>
    <w:rsid w:val="00DF7ED4"/>
    <w:rsid w:val="00E05A62"/>
    <w:rsid w:val="00E06909"/>
    <w:rsid w:val="00E13E21"/>
    <w:rsid w:val="00E15287"/>
    <w:rsid w:val="00E1705C"/>
    <w:rsid w:val="00E303D0"/>
    <w:rsid w:val="00E4602F"/>
    <w:rsid w:val="00E61FD1"/>
    <w:rsid w:val="00E97CCA"/>
    <w:rsid w:val="00EB2DAE"/>
    <w:rsid w:val="00EB3621"/>
    <w:rsid w:val="00EF0221"/>
    <w:rsid w:val="00F004E6"/>
    <w:rsid w:val="00F00680"/>
    <w:rsid w:val="00F575C0"/>
    <w:rsid w:val="00F76923"/>
    <w:rsid w:val="00F8522D"/>
    <w:rsid w:val="00FF37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B01A961"/>
  <w15:docId w15:val="{6A0AD600-E6F8-4C1C-8922-9CCFF76F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359F"/>
    <w:pPr>
      <w:ind w:left="1701"/>
    </w:pPr>
    <w:rPr>
      <w:sz w:val="24"/>
    </w:rPr>
  </w:style>
  <w:style w:type="paragraph" w:styleId="Rubrik1">
    <w:name w:val="heading 1"/>
    <w:basedOn w:val="Normal"/>
    <w:next w:val="Normal"/>
    <w:link w:val="Rubrik1Char"/>
    <w:qFormat/>
    <w:rsid w:val="00E97CCA"/>
    <w:pPr>
      <w:keepNext/>
      <w:keepLines/>
      <w:spacing w:before="240" w:after="120"/>
      <w:ind w:left="0"/>
      <w:outlineLvl w:val="0"/>
    </w:pPr>
    <w:rPr>
      <w:rFonts w:ascii="Arial" w:eastAsiaTheme="majorEastAsia" w:hAnsi="Arial" w:cstheme="majorBidi"/>
      <w:bCs/>
      <w:color w:val="006A52"/>
      <w:sz w:val="44"/>
      <w:szCs w:val="28"/>
    </w:rPr>
  </w:style>
  <w:style w:type="paragraph" w:styleId="Rubrik2">
    <w:name w:val="heading 2"/>
    <w:basedOn w:val="Normal"/>
    <w:next w:val="Normal"/>
    <w:link w:val="Rubrik2Char"/>
    <w:qFormat/>
    <w:rsid w:val="00E97CCA"/>
    <w:pPr>
      <w:keepNext/>
      <w:keepLines/>
      <w:spacing w:before="240" w:after="120"/>
      <w:ind w:left="0"/>
      <w:outlineLvl w:val="1"/>
    </w:pPr>
    <w:rPr>
      <w:rFonts w:asciiTheme="majorHAnsi" w:eastAsiaTheme="majorEastAsia" w:hAnsiTheme="majorHAnsi" w:cstheme="majorBidi"/>
      <w:bCs/>
      <w:color w:val="006A52"/>
      <w:sz w:val="36"/>
      <w:szCs w:val="26"/>
    </w:rPr>
  </w:style>
  <w:style w:type="paragraph" w:styleId="Rubrik3">
    <w:name w:val="heading 3"/>
    <w:basedOn w:val="Normal"/>
    <w:next w:val="Normal"/>
    <w:qFormat/>
    <w:rsid w:val="00E97CCA"/>
    <w:pPr>
      <w:keepNext/>
      <w:spacing w:before="240" w:after="120"/>
      <w:ind w:left="0"/>
      <w:outlineLvl w:val="2"/>
    </w:pPr>
    <w:rPr>
      <w:rFonts w:ascii="Arial" w:hAnsi="Arial"/>
      <w:color w:val="006A52"/>
      <w:sz w:val="28"/>
    </w:rPr>
  </w:style>
  <w:style w:type="paragraph" w:styleId="Rubrik4">
    <w:name w:val="heading 4"/>
    <w:basedOn w:val="Normal"/>
    <w:next w:val="Normal"/>
    <w:link w:val="Rubrik4Char"/>
    <w:qFormat/>
    <w:rsid w:val="0095133A"/>
    <w:pPr>
      <w:keepNext/>
      <w:keepLines/>
      <w:spacing w:before="200"/>
      <w:outlineLvl w:val="3"/>
    </w:pPr>
    <w:rPr>
      <w:rFonts w:asciiTheme="majorHAnsi" w:eastAsiaTheme="majorEastAsia" w:hAnsiTheme="majorHAnsi" w:cstheme="majorBidi"/>
      <w:b/>
      <w:bCs/>
      <w: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unhideWhenUsed/>
    <w:rsid w:val="007A43F0"/>
    <w:pPr>
      <w:tabs>
        <w:tab w:val="left" w:pos="7230"/>
        <w:tab w:val="right" w:pos="9072"/>
      </w:tabs>
    </w:pPr>
    <w:rPr>
      <w:sz w:val="20"/>
    </w:rPr>
  </w:style>
  <w:style w:type="paragraph" w:styleId="Sidfot">
    <w:name w:val="footer"/>
    <w:basedOn w:val="Normal"/>
    <w:unhideWhenUsed/>
    <w:rsid w:val="007A43F0"/>
    <w:pPr>
      <w:tabs>
        <w:tab w:val="left" w:pos="1418"/>
        <w:tab w:val="left" w:pos="3544"/>
        <w:tab w:val="left" w:pos="5812"/>
        <w:tab w:val="left" w:pos="7230"/>
        <w:tab w:val="left" w:pos="8505"/>
      </w:tabs>
      <w:ind w:right="-1"/>
      <w:jc w:val="center"/>
    </w:pPr>
    <w:rPr>
      <w:rFonts w:ascii="Arial" w:hAnsi="Arial"/>
      <w:b/>
      <w:bCs/>
      <w:sz w:val="16"/>
    </w:rPr>
  </w:style>
  <w:style w:type="paragraph" w:customStyle="1" w:styleId="IMS">
    <w:name w:val="IMS"/>
    <w:basedOn w:val="Normal"/>
    <w:semiHidden/>
    <w:unhideWhenUsed/>
    <w:rsid w:val="007A43F0"/>
    <w:pPr>
      <w:tabs>
        <w:tab w:val="left" w:pos="5103"/>
      </w:tabs>
      <w:ind w:left="2552"/>
    </w:pPr>
    <w:rPr>
      <w:rFonts w:ascii="Arial" w:hAnsi="Arial"/>
    </w:rPr>
  </w:style>
  <w:style w:type="paragraph" w:customStyle="1" w:styleId="Adress">
    <w:name w:val="Adress"/>
    <w:basedOn w:val="Sidhuvud"/>
    <w:unhideWhenUsed/>
    <w:rsid w:val="007A43F0"/>
    <w:pPr>
      <w:tabs>
        <w:tab w:val="left" w:pos="720"/>
      </w:tabs>
      <w:ind w:left="7230"/>
    </w:pPr>
  </w:style>
  <w:style w:type="paragraph" w:customStyle="1" w:styleId="Gtenerubrik">
    <w:name w:val="Götenerubrik"/>
    <w:basedOn w:val="Normal"/>
    <w:next w:val="Lpandetext"/>
    <w:unhideWhenUsed/>
    <w:rsid w:val="007A43F0"/>
    <w:pPr>
      <w:pBdr>
        <w:bottom w:val="single" w:sz="8" w:space="1" w:color="auto"/>
      </w:pBdr>
      <w:spacing w:after="480"/>
      <w:ind w:left="1758"/>
    </w:pPr>
    <w:rPr>
      <w:rFonts w:ascii="Arial" w:hAnsi="Arial"/>
      <w:sz w:val="28"/>
    </w:rPr>
  </w:style>
  <w:style w:type="paragraph" w:customStyle="1" w:styleId="Lpandetext">
    <w:name w:val="Löpandetext"/>
    <w:basedOn w:val="Normal"/>
    <w:semiHidden/>
    <w:unhideWhenUsed/>
    <w:rsid w:val="007A43F0"/>
    <w:pPr>
      <w:ind w:left="1758"/>
    </w:pPr>
  </w:style>
  <w:style w:type="paragraph" w:customStyle="1" w:styleId="Sektorsmall">
    <w:name w:val="Sektorsmall"/>
    <w:basedOn w:val="Normal"/>
    <w:semiHidden/>
    <w:unhideWhenUsed/>
    <w:rsid w:val="007A43F0"/>
    <w:pPr>
      <w:ind w:left="142"/>
      <w:jc w:val="center"/>
    </w:pPr>
    <w:rPr>
      <w:rFonts w:ascii="Arial" w:hAnsi="Arial"/>
      <w:caps/>
      <w:sz w:val="20"/>
      <w:lang w:val="en-GB" w:eastAsia="en-US"/>
    </w:rPr>
  </w:style>
  <w:style w:type="paragraph" w:styleId="Brdtext">
    <w:name w:val="Body Text"/>
    <w:basedOn w:val="Normal"/>
    <w:unhideWhenUsed/>
    <w:rsid w:val="007A43F0"/>
    <w:pPr>
      <w:spacing w:after="120"/>
    </w:pPr>
  </w:style>
  <w:style w:type="character" w:styleId="Sidnummer">
    <w:name w:val="page number"/>
    <w:basedOn w:val="Standardstycketeckensnitt"/>
    <w:semiHidden/>
    <w:unhideWhenUsed/>
    <w:rsid w:val="00331FDC"/>
  </w:style>
  <w:style w:type="paragraph" w:customStyle="1" w:styleId="Organisationenhet">
    <w:name w:val="Organisation_enhet"/>
    <w:basedOn w:val="Normal"/>
    <w:next w:val="Adress"/>
    <w:autoRedefine/>
    <w:unhideWhenUsed/>
    <w:rsid w:val="00187C42"/>
    <w:pPr>
      <w:spacing w:before="100"/>
      <w:ind w:left="340"/>
      <w:jc w:val="center"/>
    </w:pPr>
    <w:rPr>
      <w:rFonts w:ascii="Arial" w:hAnsi="Arial"/>
      <w:caps/>
      <w:sz w:val="18"/>
      <w:szCs w:val="28"/>
    </w:rPr>
  </w:style>
  <w:style w:type="paragraph" w:styleId="Rubrik">
    <w:name w:val="Title"/>
    <w:basedOn w:val="Normal"/>
    <w:next w:val="Normal"/>
    <w:link w:val="RubrikChar"/>
    <w:semiHidden/>
    <w:unhideWhenUsed/>
    <w:qFormat/>
    <w:rsid w:val="00CA5C90"/>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RubrikChar">
    <w:name w:val="Rubrik Char"/>
    <w:basedOn w:val="Standardstycketeckensnitt"/>
    <w:link w:val="Rubrik"/>
    <w:semiHidden/>
    <w:rsid w:val="00A1359F"/>
    <w:rPr>
      <w:rFonts w:asciiTheme="majorHAnsi" w:eastAsiaTheme="majorEastAsia" w:hAnsiTheme="majorHAnsi" w:cstheme="majorBidi"/>
      <w:color w:val="000000" w:themeColor="text1"/>
      <w:spacing w:val="5"/>
      <w:kern w:val="28"/>
      <w:sz w:val="52"/>
      <w:szCs w:val="52"/>
    </w:rPr>
  </w:style>
  <w:style w:type="character" w:customStyle="1" w:styleId="Rubrik1Char">
    <w:name w:val="Rubrik 1 Char"/>
    <w:basedOn w:val="Standardstycketeckensnitt"/>
    <w:link w:val="Rubrik1"/>
    <w:rsid w:val="00E97CCA"/>
    <w:rPr>
      <w:rFonts w:ascii="Arial" w:eastAsiaTheme="majorEastAsia" w:hAnsi="Arial" w:cstheme="majorBidi"/>
      <w:bCs/>
      <w:color w:val="006A52"/>
      <w:sz w:val="44"/>
      <w:szCs w:val="28"/>
    </w:rPr>
  </w:style>
  <w:style w:type="character" w:customStyle="1" w:styleId="Rubrik4Char">
    <w:name w:val="Rubrik 4 Char"/>
    <w:basedOn w:val="Standardstycketeckensnitt"/>
    <w:link w:val="Rubrik4"/>
    <w:rsid w:val="0095133A"/>
    <w:rPr>
      <w:rFonts w:asciiTheme="majorHAnsi" w:eastAsiaTheme="majorEastAsia" w:hAnsiTheme="majorHAnsi" w:cstheme="majorBidi"/>
      <w:b/>
      <w:bCs/>
      <w:i/>
      <w:iCs/>
      <w:color w:val="000000" w:themeColor="text1"/>
      <w:sz w:val="24"/>
    </w:rPr>
  </w:style>
  <w:style w:type="character" w:customStyle="1" w:styleId="Rubrik2Char">
    <w:name w:val="Rubrik 2 Char"/>
    <w:basedOn w:val="Standardstycketeckensnitt"/>
    <w:link w:val="Rubrik2"/>
    <w:rsid w:val="00E97CCA"/>
    <w:rPr>
      <w:rFonts w:asciiTheme="majorHAnsi" w:eastAsiaTheme="majorEastAsia" w:hAnsiTheme="majorHAnsi" w:cstheme="majorBidi"/>
      <w:bCs/>
      <w:color w:val="006A52"/>
      <w:sz w:val="36"/>
      <w:szCs w:val="26"/>
    </w:rPr>
  </w:style>
  <w:style w:type="paragraph" w:styleId="Dokumentversikt">
    <w:name w:val="Document Map"/>
    <w:basedOn w:val="Normal"/>
    <w:link w:val="DokumentversiktChar"/>
    <w:semiHidden/>
    <w:unhideWhenUsed/>
    <w:rsid w:val="00A7138B"/>
    <w:rPr>
      <w:rFonts w:ascii="Tahoma" w:hAnsi="Tahoma" w:cs="Tahoma"/>
      <w:sz w:val="16"/>
      <w:szCs w:val="16"/>
    </w:rPr>
  </w:style>
  <w:style w:type="character" w:customStyle="1" w:styleId="DokumentversiktChar">
    <w:name w:val="Dokumentöversikt Char"/>
    <w:basedOn w:val="Standardstycketeckensnitt"/>
    <w:link w:val="Dokumentversikt"/>
    <w:semiHidden/>
    <w:rsid w:val="00A7138B"/>
    <w:rPr>
      <w:rFonts w:ascii="Tahoma" w:hAnsi="Tahoma" w:cs="Tahoma"/>
      <w:sz w:val="16"/>
      <w:szCs w:val="16"/>
    </w:rPr>
  </w:style>
  <w:style w:type="paragraph" w:customStyle="1" w:styleId="Default">
    <w:name w:val="Default"/>
    <w:rsid w:val="00150045"/>
    <w:pPr>
      <w:autoSpaceDE w:val="0"/>
      <w:autoSpaceDN w:val="0"/>
      <w:adjustRightInd w:val="0"/>
    </w:pPr>
    <w:rPr>
      <w:rFonts w:eastAsiaTheme="minorHAnsi"/>
      <w:color w:val="000000"/>
      <w:sz w:val="24"/>
      <w:szCs w:val="24"/>
      <w:lang w:eastAsia="en-US"/>
    </w:rPr>
  </w:style>
  <w:style w:type="paragraph" w:styleId="Ingetavstnd">
    <w:name w:val="No Spacing"/>
    <w:uiPriority w:val="1"/>
    <w:qFormat/>
    <w:rsid w:val="00150045"/>
    <w:rPr>
      <w:rFonts w:asciiTheme="minorHAnsi" w:eastAsiaTheme="minorHAnsi" w:hAnsiTheme="minorHAnsi" w:cstheme="minorBidi"/>
      <w:sz w:val="22"/>
      <w:szCs w:val="22"/>
      <w:lang w:eastAsia="en-US"/>
    </w:rPr>
  </w:style>
  <w:style w:type="character" w:styleId="Hyperlnk">
    <w:name w:val="Hyperlink"/>
    <w:basedOn w:val="Standardstycketeckensnitt"/>
    <w:unhideWhenUsed/>
    <w:rsid w:val="00E15287"/>
    <w:rPr>
      <w:color w:val="0000FF" w:themeColor="hyperlink"/>
      <w:u w:val="single"/>
    </w:rPr>
  </w:style>
  <w:style w:type="paragraph" w:styleId="Ballongtext">
    <w:name w:val="Balloon Text"/>
    <w:basedOn w:val="Normal"/>
    <w:link w:val="BallongtextChar"/>
    <w:semiHidden/>
    <w:unhideWhenUsed/>
    <w:rsid w:val="00DC5F55"/>
    <w:rPr>
      <w:rFonts w:ascii="Segoe UI" w:hAnsi="Segoe UI" w:cs="Segoe UI"/>
      <w:sz w:val="18"/>
      <w:szCs w:val="18"/>
    </w:rPr>
  </w:style>
  <w:style w:type="character" w:customStyle="1" w:styleId="BallongtextChar">
    <w:name w:val="Ballongtext Char"/>
    <w:basedOn w:val="Standardstycketeckensnitt"/>
    <w:link w:val="Ballongtext"/>
    <w:semiHidden/>
    <w:rsid w:val="00DC5F55"/>
    <w:rPr>
      <w:rFonts w:ascii="Segoe UI" w:hAnsi="Segoe UI" w:cs="Segoe UI"/>
      <w:sz w:val="18"/>
      <w:szCs w:val="18"/>
    </w:rPr>
  </w:style>
  <w:style w:type="character" w:styleId="Olstomnmnande">
    <w:name w:val="Unresolved Mention"/>
    <w:basedOn w:val="Standardstycketeckensnitt"/>
    <w:uiPriority w:val="99"/>
    <w:semiHidden/>
    <w:unhideWhenUsed/>
    <w:rsid w:val="00CC7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88819">
      <w:bodyDiv w:val="1"/>
      <w:marLeft w:val="0"/>
      <w:marRight w:val="0"/>
      <w:marTop w:val="0"/>
      <w:marBottom w:val="0"/>
      <w:divBdr>
        <w:top w:val="none" w:sz="0" w:space="0" w:color="auto"/>
        <w:left w:val="none" w:sz="0" w:space="0" w:color="auto"/>
        <w:bottom w:val="none" w:sz="0" w:space="0" w:color="auto"/>
        <w:right w:val="none" w:sz="0" w:space="0" w:color="auto"/>
      </w:divBdr>
    </w:div>
    <w:div w:id="36464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tene.s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mmunstyrelsen@gotene.se" TargetMode="External"/><Relationship Id="rId4" Type="http://schemas.openxmlformats.org/officeDocument/2006/relationships/settings" Target="settings.xml"/><Relationship Id="rId9" Type="http://schemas.openxmlformats.org/officeDocument/2006/relationships/hyperlink" Target="mailto:kommunstyrelsen@gotene.s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passat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1FFD9-4CA9-4874-AFBE-4F1676111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1172</TotalTime>
  <Pages>1</Pages>
  <Words>274</Words>
  <Characters>1785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lpstr>
    </vt:vector>
  </TitlesOfParts>
  <Company>Götene Kommun</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Ola Andreasson</dc:creator>
  <cp:keywords/>
  <dc:description>Mall åtgärdad av Johan Svensson mars 2010_x000d_
Orginal av Jörgen Ejerblom</dc:description>
  <cp:lastModifiedBy>John Cronqvist</cp:lastModifiedBy>
  <cp:revision>3</cp:revision>
  <cp:lastPrinted>2025-04-03T12:17:00Z</cp:lastPrinted>
  <dcterms:created xsi:type="dcterms:W3CDTF">2025-04-03T12:18:00Z</dcterms:created>
  <dcterms:modified xsi:type="dcterms:W3CDTF">2025-04-04T10:13:00Z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vdelning" linkTarget="Besöksadress">
    <vt:lpwstr/>
  </property>
</Properties>
</file>